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74A" w:rsidRPr="008157AA" w:rsidRDefault="0046574A" w:rsidP="0046574A">
      <w:pPr>
        <w:jc w:val="center"/>
        <w:rPr>
          <w:b/>
          <w:color w:val="000000"/>
          <w:sz w:val="24"/>
        </w:rPr>
      </w:pPr>
      <w:r>
        <w:rPr>
          <w:b/>
          <w:color w:val="000000"/>
          <w:sz w:val="24"/>
        </w:rPr>
        <w:t xml:space="preserve">TC ISTANBUL KULTUR </w:t>
      </w:r>
      <w:r w:rsidRPr="008157AA">
        <w:rPr>
          <w:b/>
          <w:color w:val="000000"/>
          <w:sz w:val="24"/>
        </w:rPr>
        <w:t>UNIVERSITY</w:t>
      </w:r>
    </w:p>
    <w:p w:rsidR="0046574A" w:rsidRPr="008157AA" w:rsidRDefault="0046574A" w:rsidP="0046574A">
      <w:pPr>
        <w:jc w:val="center"/>
        <w:rPr>
          <w:b/>
          <w:color w:val="000000"/>
          <w:sz w:val="24"/>
        </w:rPr>
      </w:pPr>
      <w:r w:rsidRPr="008157AA">
        <w:rPr>
          <w:b/>
          <w:color w:val="000000"/>
          <w:sz w:val="24"/>
        </w:rPr>
        <w:t>DEPARTMENT OF ENGLISH LANGUAGE AND LITERATURE</w:t>
      </w:r>
    </w:p>
    <w:p w:rsidR="0046574A" w:rsidRDefault="001A1761" w:rsidP="0046574A">
      <w:pPr>
        <w:jc w:val="center"/>
        <w:rPr>
          <w:b/>
          <w:color w:val="000000"/>
          <w:sz w:val="24"/>
        </w:rPr>
      </w:pPr>
      <w:r>
        <w:rPr>
          <w:b/>
          <w:color w:val="000000"/>
          <w:sz w:val="24"/>
        </w:rPr>
        <w:t>2014-2015 Spring, 26</w:t>
      </w:r>
      <w:bookmarkStart w:id="0" w:name="_GoBack"/>
      <w:bookmarkEnd w:id="0"/>
      <w:r w:rsidR="0046574A">
        <w:rPr>
          <w:b/>
          <w:color w:val="000000"/>
          <w:sz w:val="24"/>
        </w:rPr>
        <w:t>/03/2015</w:t>
      </w:r>
    </w:p>
    <w:p w:rsidR="0046574A" w:rsidRPr="00A209F9" w:rsidRDefault="0046574A" w:rsidP="0046574A">
      <w:pPr>
        <w:jc w:val="center"/>
        <w:rPr>
          <w:b/>
          <w:color w:val="000000"/>
          <w:sz w:val="24"/>
        </w:rPr>
      </w:pPr>
      <w:r w:rsidRPr="00A209F9">
        <w:rPr>
          <w:b/>
          <w:sz w:val="24"/>
          <w:szCs w:val="24"/>
        </w:rPr>
        <w:t>ENL</w:t>
      </w:r>
      <w:r>
        <w:rPr>
          <w:b/>
          <w:sz w:val="24"/>
          <w:szCs w:val="24"/>
        </w:rPr>
        <w:t>2005 Introduction to Literary Studies</w:t>
      </w:r>
    </w:p>
    <w:p w:rsidR="0046574A" w:rsidRDefault="0046574A" w:rsidP="0046574A">
      <w:pPr>
        <w:jc w:val="center"/>
        <w:rPr>
          <w:b/>
          <w:color w:val="000000"/>
          <w:sz w:val="24"/>
        </w:rPr>
      </w:pPr>
      <w:r>
        <w:rPr>
          <w:b/>
          <w:color w:val="000000"/>
          <w:sz w:val="24"/>
        </w:rPr>
        <w:t xml:space="preserve">Assist. </w:t>
      </w:r>
      <w:proofErr w:type="spellStart"/>
      <w:r>
        <w:rPr>
          <w:b/>
          <w:color w:val="000000"/>
          <w:sz w:val="24"/>
        </w:rPr>
        <w:t>Prof.</w:t>
      </w:r>
      <w:proofErr w:type="spellEnd"/>
      <w:r>
        <w:rPr>
          <w:b/>
          <w:color w:val="000000"/>
          <w:sz w:val="24"/>
        </w:rPr>
        <w:t xml:space="preserve"> Selen Aktari Sevgi</w:t>
      </w:r>
    </w:p>
    <w:p w:rsidR="0046574A" w:rsidRDefault="0046574A" w:rsidP="0046574A">
      <w:pPr>
        <w:rPr>
          <w:b/>
          <w:color w:val="000000"/>
          <w:sz w:val="24"/>
        </w:rPr>
      </w:pPr>
    </w:p>
    <w:p w:rsidR="0046574A" w:rsidRDefault="0046574A" w:rsidP="0046574A">
      <w:pPr>
        <w:rPr>
          <w:b/>
          <w:color w:val="000000"/>
          <w:sz w:val="24"/>
        </w:rPr>
      </w:pPr>
    </w:p>
    <w:p w:rsidR="0046574A" w:rsidRDefault="0046574A" w:rsidP="0046574A">
      <w:pPr>
        <w:rPr>
          <w:b/>
          <w:color w:val="000000"/>
          <w:sz w:val="24"/>
        </w:rPr>
      </w:pPr>
      <w:r>
        <w:rPr>
          <w:b/>
          <w:color w:val="000000"/>
          <w:sz w:val="24"/>
        </w:rPr>
        <w:t>Name/Surname</w:t>
      </w:r>
      <w:proofErr w:type="gramStart"/>
      <w:r>
        <w:rPr>
          <w:b/>
          <w:color w:val="000000"/>
          <w:sz w:val="24"/>
        </w:rPr>
        <w:t>:…………………………………</w:t>
      </w:r>
      <w:proofErr w:type="gramEnd"/>
    </w:p>
    <w:p w:rsidR="0046574A" w:rsidRDefault="0046574A" w:rsidP="0046574A">
      <w:pPr>
        <w:rPr>
          <w:b/>
          <w:color w:val="000000"/>
          <w:sz w:val="24"/>
        </w:rPr>
      </w:pPr>
    </w:p>
    <w:p w:rsidR="0046574A" w:rsidRDefault="0046574A" w:rsidP="0046574A">
      <w:pPr>
        <w:rPr>
          <w:b/>
          <w:color w:val="000000"/>
          <w:sz w:val="24"/>
        </w:rPr>
      </w:pP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</w:p>
    <w:p w:rsidR="0046574A" w:rsidRDefault="0046574A" w:rsidP="0046574A">
      <w:pPr>
        <w:rPr>
          <w:b/>
          <w:color w:val="000000"/>
          <w:sz w:val="24"/>
        </w:rPr>
      </w:pP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  <w:t>MIDTERM EXAM</w:t>
      </w:r>
    </w:p>
    <w:p w:rsidR="0046574A" w:rsidRDefault="0046574A" w:rsidP="0046574A">
      <w:pPr>
        <w:rPr>
          <w:b/>
          <w:color w:val="000000"/>
          <w:sz w:val="24"/>
        </w:rPr>
      </w:pPr>
    </w:p>
    <w:p w:rsidR="0046574A" w:rsidRDefault="0046574A" w:rsidP="0046574A">
      <w:pPr>
        <w:rPr>
          <w:b/>
          <w:color w:val="000000"/>
          <w:sz w:val="24"/>
        </w:rPr>
      </w:pPr>
    </w:p>
    <w:p w:rsidR="00A97B00" w:rsidRPr="00A97B00" w:rsidRDefault="0046574A" w:rsidP="00A97B00">
      <w:pPr>
        <w:pStyle w:val="ListParagraph"/>
        <w:numPr>
          <w:ilvl w:val="0"/>
          <w:numId w:val="1"/>
        </w:numPr>
        <w:jc w:val="both"/>
        <w:rPr>
          <w:b/>
          <w:color w:val="000000"/>
          <w:sz w:val="24"/>
        </w:rPr>
      </w:pPr>
      <w:r>
        <w:rPr>
          <w:b/>
          <w:color w:val="000000"/>
          <w:sz w:val="24"/>
        </w:rPr>
        <w:t>Choose THREE of the poems below</w:t>
      </w:r>
      <w:r w:rsidR="00F14369">
        <w:rPr>
          <w:b/>
          <w:color w:val="000000"/>
          <w:sz w:val="24"/>
        </w:rPr>
        <w:t>. A</w:t>
      </w:r>
      <w:r>
        <w:rPr>
          <w:b/>
          <w:color w:val="000000"/>
          <w:sz w:val="24"/>
        </w:rPr>
        <w:t xml:space="preserve">nalyse them in detail </w:t>
      </w:r>
      <w:r w:rsidR="00E46F1E">
        <w:rPr>
          <w:b/>
          <w:color w:val="000000"/>
          <w:sz w:val="24"/>
        </w:rPr>
        <w:t xml:space="preserve">by explaining the </w:t>
      </w:r>
      <w:r>
        <w:rPr>
          <w:b/>
          <w:color w:val="000000"/>
          <w:sz w:val="24"/>
        </w:rPr>
        <w:t xml:space="preserve">figures of speech </w:t>
      </w:r>
      <w:r w:rsidR="00A97B00">
        <w:rPr>
          <w:b/>
          <w:color w:val="000000"/>
          <w:sz w:val="24"/>
        </w:rPr>
        <w:t>that you d</w:t>
      </w:r>
      <w:r w:rsidR="002956E8">
        <w:rPr>
          <w:b/>
          <w:color w:val="000000"/>
          <w:sz w:val="24"/>
        </w:rPr>
        <w:t>etect in the</w:t>
      </w:r>
      <w:r w:rsidR="00A97B00">
        <w:rPr>
          <w:b/>
          <w:color w:val="000000"/>
          <w:sz w:val="24"/>
        </w:rPr>
        <w:t xml:space="preserve"> poems you choose </w:t>
      </w:r>
      <w:r>
        <w:rPr>
          <w:b/>
          <w:color w:val="000000"/>
          <w:sz w:val="24"/>
        </w:rPr>
        <w:t xml:space="preserve">and </w:t>
      </w:r>
      <w:r w:rsidR="008F5FA4">
        <w:rPr>
          <w:b/>
          <w:color w:val="000000"/>
          <w:sz w:val="24"/>
        </w:rPr>
        <w:t>discuss their contribution to the meaning</w:t>
      </w:r>
      <w:r>
        <w:rPr>
          <w:b/>
          <w:color w:val="000000"/>
          <w:sz w:val="24"/>
        </w:rPr>
        <w:t xml:space="preserve"> of the poem</w:t>
      </w:r>
      <w:r w:rsidR="008F5FA4">
        <w:rPr>
          <w:b/>
          <w:color w:val="000000"/>
          <w:sz w:val="24"/>
        </w:rPr>
        <w:t>s</w:t>
      </w:r>
      <w:r>
        <w:rPr>
          <w:b/>
          <w:color w:val="000000"/>
          <w:sz w:val="24"/>
        </w:rPr>
        <w:t xml:space="preserve">. </w:t>
      </w:r>
    </w:p>
    <w:p w:rsidR="008F5FA4" w:rsidRDefault="008F5FA4" w:rsidP="008F5FA4">
      <w:pPr>
        <w:pStyle w:val="ListParagraph"/>
        <w:jc w:val="both"/>
        <w:rPr>
          <w:b/>
          <w:color w:val="000000"/>
          <w:sz w:val="24"/>
        </w:rPr>
      </w:pPr>
    </w:p>
    <w:p w:rsidR="00533A73" w:rsidRDefault="00F2751F" w:rsidP="00F2751F">
      <w:pPr>
        <w:pStyle w:val="ListParagraph"/>
        <w:jc w:val="both"/>
        <w:rPr>
          <w:color w:val="000000"/>
          <w:sz w:val="24"/>
        </w:rPr>
      </w:pPr>
      <w:r w:rsidRPr="00F2751F">
        <w:rPr>
          <w:color w:val="000000"/>
          <w:sz w:val="24"/>
        </w:rPr>
        <w:t>“You Fit into Me” Margaret Atwood</w:t>
      </w:r>
    </w:p>
    <w:p w:rsidR="00533A73" w:rsidRDefault="00F2751F" w:rsidP="00F2751F">
      <w:pPr>
        <w:pStyle w:val="ListParagraph"/>
        <w:jc w:val="both"/>
        <w:rPr>
          <w:color w:val="000000"/>
          <w:sz w:val="24"/>
        </w:rPr>
      </w:pPr>
      <w:r w:rsidRPr="00F2751F">
        <w:rPr>
          <w:color w:val="000000"/>
          <w:sz w:val="24"/>
        </w:rPr>
        <w:t>“</w:t>
      </w:r>
      <w:proofErr w:type="gramStart"/>
      <w:r w:rsidRPr="00F2751F">
        <w:rPr>
          <w:color w:val="000000"/>
          <w:sz w:val="24"/>
        </w:rPr>
        <w:t>l(</w:t>
      </w:r>
      <w:proofErr w:type="gramEnd"/>
      <w:r w:rsidRPr="00F2751F">
        <w:rPr>
          <w:color w:val="000000"/>
          <w:sz w:val="24"/>
        </w:rPr>
        <w:t xml:space="preserve">a)” </w:t>
      </w:r>
      <w:proofErr w:type="spellStart"/>
      <w:r w:rsidRPr="00F2751F">
        <w:rPr>
          <w:color w:val="000000"/>
          <w:sz w:val="24"/>
        </w:rPr>
        <w:t>e</w:t>
      </w:r>
      <w:r w:rsidR="00533A73">
        <w:rPr>
          <w:color w:val="000000"/>
          <w:sz w:val="24"/>
        </w:rPr>
        <w:t>.e</w:t>
      </w:r>
      <w:proofErr w:type="spellEnd"/>
      <w:r w:rsidR="00533A73">
        <w:rPr>
          <w:color w:val="000000"/>
          <w:sz w:val="24"/>
        </w:rPr>
        <w:t>. cummings</w:t>
      </w:r>
      <w:r w:rsidRPr="00F2751F">
        <w:rPr>
          <w:color w:val="000000"/>
          <w:sz w:val="24"/>
        </w:rPr>
        <w:t xml:space="preserve"> </w:t>
      </w:r>
    </w:p>
    <w:p w:rsidR="00533A73" w:rsidRDefault="00F2751F" w:rsidP="00F2751F">
      <w:pPr>
        <w:pStyle w:val="ListParagraph"/>
        <w:jc w:val="both"/>
        <w:rPr>
          <w:color w:val="000000"/>
          <w:sz w:val="24"/>
        </w:rPr>
      </w:pPr>
      <w:r w:rsidRPr="00F2751F">
        <w:rPr>
          <w:color w:val="000000"/>
          <w:sz w:val="24"/>
        </w:rPr>
        <w:t xml:space="preserve">“Elegy” William Stanley </w:t>
      </w:r>
      <w:proofErr w:type="spellStart"/>
      <w:r w:rsidRPr="00F2751F">
        <w:rPr>
          <w:color w:val="000000"/>
          <w:sz w:val="24"/>
        </w:rPr>
        <w:t>Merwin</w:t>
      </w:r>
      <w:proofErr w:type="spellEnd"/>
      <w:r>
        <w:rPr>
          <w:color w:val="000000"/>
          <w:sz w:val="24"/>
        </w:rPr>
        <w:t>,</w:t>
      </w:r>
    </w:p>
    <w:p w:rsidR="00533A73" w:rsidRDefault="00F2751F" w:rsidP="00F2751F">
      <w:pPr>
        <w:pStyle w:val="ListParagraph"/>
        <w:jc w:val="both"/>
        <w:rPr>
          <w:color w:val="000000"/>
          <w:sz w:val="24"/>
        </w:rPr>
      </w:pPr>
      <w:r w:rsidRPr="00F2751F">
        <w:rPr>
          <w:color w:val="000000"/>
          <w:sz w:val="24"/>
        </w:rPr>
        <w:t>“T</w:t>
      </w:r>
      <w:r w:rsidR="00533A73">
        <w:rPr>
          <w:color w:val="000000"/>
          <w:sz w:val="24"/>
        </w:rPr>
        <w:t>he Man He Killed” Thomas Hardy,</w:t>
      </w:r>
    </w:p>
    <w:p w:rsidR="00533A73" w:rsidRDefault="00F2751F" w:rsidP="00F2751F">
      <w:pPr>
        <w:pStyle w:val="ListParagraph"/>
        <w:jc w:val="both"/>
        <w:rPr>
          <w:color w:val="000000"/>
          <w:sz w:val="24"/>
        </w:rPr>
      </w:pPr>
      <w:r w:rsidRPr="00F2751F">
        <w:rPr>
          <w:color w:val="000000"/>
          <w:sz w:val="24"/>
        </w:rPr>
        <w:t>“Richard</w:t>
      </w:r>
      <w:r w:rsidR="00533A73">
        <w:rPr>
          <w:color w:val="000000"/>
          <w:sz w:val="24"/>
        </w:rPr>
        <w:t xml:space="preserve"> Cory” Edwin Arlington Robinson</w:t>
      </w:r>
    </w:p>
    <w:p w:rsidR="00533A73" w:rsidRDefault="00F2751F" w:rsidP="00F2751F">
      <w:pPr>
        <w:pStyle w:val="ListParagraph"/>
        <w:jc w:val="both"/>
        <w:rPr>
          <w:color w:val="000000"/>
          <w:sz w:val="24"/>
        </w:rPr>
      </w:pPr>
      <w:r w:rsidRPr="00F2751F">
        <w:rPr>
          <w:color w:val="000000"/>
          <w:sz w:val="24"/>
        </w:rPr>
        <w:t xml:space="preserve"> “There Is No Friga</w:t>
      </w:r>
      <w:r w:rsidR="00533A73">
        <w:rPr>
          <w:color w:val="000000"/>
          <w:sz w:val="24"/>
        </w:rPr>
        <w:t>te Like a Book” Emily Dickinson</w:t>
      </w:r>
    </w:p>
    <w:p w:rsidR="00533A73" w:rsidRDefault="00533A73" w:rsidP="00F2751F">
      <w:pPr>
        <w:pStyle w:val="ListParagraph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 “Mirror” Sylvia Plath,</w:t>
      </w:r>
    </w:p>
    <w:p w:rsidR="00533A73" w:rsidRDefault="00F2751F" w:rsidP="00F2751F">
      <w:pPr>
        <w:pStyle w:val="ListParagraph"/>
        <w:jc w:val="both"/>
        <w:rPr>
          <w:color w:val="000000"/>
          <w:sz w:val="24"/>
        </w:rPr>
      </w:pPr>
      <w:r w:rsidRPr="00F2751F">
        <w:rPr>
          <w:color w:val="000000"/>
          <w:sz w:val="24"/>
        </w:rPr>
        <w:t xml:space="preserve">“On First Looking </w:t>
      </w:r>
      <w:proofErr w:type="gramStart"/>
      <w:r w:rsidRPr="00F2751F">
        <w:rPr>
          <w:color w:val="000000"/>
          <w:sz w:val="24"/>
        </w:rPr>
        <w:t>Into</w:t>
      </w:r>
      <w:proofErr w:type="gramEnd"/>
      <w:r w:rsidRPr="00F2751F">
        <w:rPr>
          <w:color w:val="000000"/>
          <w:sz w:val="24"/>
        </w:rPr>
        <w:t xml:space="preserve"> Chapman’s Homer” John Keats</w:t>
      </w:r>
    </w:p>
    <w:p w:rsidR="00533A73" w:rsidRDefault="00F2751F" w:rsidP="00F2751F">
      <w:pPr>
        <w:pStyle w:val="ListParagraph"/>
        <w:jc w:val="both"/>
        <w:rPr>
          <w:color w:val="000000"/>
          <w:sz w:val="24"/>
        </w:rPr>
      </w:pPr>
      <w:r w:rsidRPr="00F2751F">
        <w:rPr>
          <w:color w:val="000000"/>
          <w:sz w:val="24"/>
        </w:rPr>
        <w:t xml:space="preserve"> </w:t>
      </w:r>
      <w:r w:rsidR="00533A73">
        <w:rPr>
          <w:color w:val="000000"/>
          <w:sz w:val="24"/>
        </w:rPr>
        <w:t>“The Sick Rose” William Blake</w:t>
      </w:r>
    </w:p>
    <w:p w:rsidR="00533A73" w:rsidRDefault="00533A73" w:rsidP="00F2751F">
      <w:pPr>
        <w:pStyle w:val="ListParagraph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 “A Red </w:t>
      </w:r>
      <w:proofErr w:type="spellStart"/>
      <w:r>
        <w:rPr>
          <w:color w:val="000000"/>
          <w:sz w:val="24"/>
        </w:rPr>
        <w:t>Red</w:t>
      </w:r>
      <w:proofErr w:type="spellEnd"/>
      <w:r>
        <w:rPr>
          <w:color w:val="000000"/>
          <w:sz w:val="24"/>
        </w:rPr>
        <w:t xml:space="preserve"> Rose” Robert Burns,</w:t>
      </w:r>
    </w:p>
    <w:p w:rsidR="00533A73" w:rsidRDefault="00533A73" w:rsidP="00F2751F">
      <w:pPr>
        <w:pStyle w:val="ListParagraph"/>
        <w:jc w:val="both"/>
        <w:rPr>
          <w:color w:val="000000"/>
          <w:sz w:val="24"/>
        </w:rPr>
      </w:pPr>
      <w:r>
        <w:rPr>
          <w:color w:val="000000"/>
          <w:sz w:val="24"/>
        </w:rPr>
        <w:t>“The Rose Family” Robert Frost</w:t>
      </w:r>
    </w:p>
    <w:p w:rsidR="00533A73" w:rsidRDefault="00533A73" w:rsidP="00F2751F">
      <w:pPr>
        <w:pStyle w:val="ListParagraph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 “Metaphors” Sylvia Plath</w:t>
      </w:r>
    </w:p>
    <w:p w:rsidR="00533A73" w:rsidRDefault="00F2751F" w:rsidP="00F2751F">
      <w:pPr>
        <w:pStyle w:val="ListParagraph"/>
        <w:jc w:val="both"/>
        <w:rPr>
          <w:color w:val="000000"/>
          <w:sz w:val="24"/>
        </w:rPr>
      </w:pPr>
      <w:r w:rsidRPr="00F2751F">
        <w:rPr>
          <w:color w:val="000000"/>
          <w:sz w:val="24"/>
        </w:rPr>
        <w:t>“Th</w:t>
      </w:r>
      <w:r w:rsidR="00533A73">
        <w:rPr>
          <w:color w:val="000000"/>
          <w:sz w:val="24"/>
        </w:rPr>
        <w:t>e Road Not Taken” Robert Frost</w:t>
      </w:r>
    </w:p>
    <w:p w:rsidR="00533A73" w:rsidRDefault="00F2751F" w:rsidP="00F2751F">
      <w:pPr>
        <w:pStyle w:val="ListParagraph"/>
        <w:jc w:val="both"/>
        <w:rPr>
          <w:color w:val="000000"/>
          <w:sz w:val="24"/>
        </w:rPr>
      </w:pPr>
      <w:r w:rsidRPr="00F2751F">
        <w:rPr>
          <w:color w:val="000000"/>
          <w:sz w:val="24"/>
        </w:rPr>
        <w:t>“Out, Out-” Robert Frost,</w:t>
      </w:r>
    </w:p>
    <w:p w:rsidR="00533A73" w:rsidRDefault="00F2751F" w:rsidP="00F2751F">
      <w:pPr>
        <w:pStyle w:val="ListParagraph"/>
        <w:jc w:val="both"/>
        <w:rPr>
          <w:color w:val="000000"/>
          <w:sz w:val="24"/>
        </w:rPr>
      </w:pPr>
      <w:r w:rsidRPr="00F2751F">
        <w:rPr>
          <w:color w:val="000000"/>
          <w:sz w:val="24"/>
        </w:rPr>
        <w:t>“The Eagle”</w:t>
      </w:r>
      <w:r>
        <w:rPr>
          <w:color w:val="000000"/>
          <w:sz w:val="24"/>
        </w:rPr>
        <w:t xml:space="preserve"> </w:t>
      </w:r>
      <w:r w:rsidRPr="00F2751F">
        <w:rPr>
          <w:color w:val="000000"/>
          <w:sz w:val="24"/>
        </w:rPr>
        <w:t>Alfred, Lord Tennyson</w:t>
      </w:r>
    </w:p>
    <w:p w:rsidR="00533A73" w:rsidRDefault="00F2751F" w:rsidP="00F2751F">
      <w:pPr>
        <w:pStyle w:val="ListParagraph"/>
        <w:jc w:val="both"/>
        <w:rPr>
          <w:color w:val="000000"/>
          <w:sz w:val="24"/>
        </w:rPr>
      </w:pPr>
      <w:r w:rsidRPr="00F2751F">
        <w:rPr>
          <w:color w:val="000000"/>
          <w:sz w:val="24"/>
        </w:rPr>
        <w:t>“The World Is Too M</w:t>
      </w:r>
      <w:r w:rsidR="00533A73">
        <w:rPr>
          <w:color w:val="000000"/>
          <w:sz w:val="24"/>
        </w:rPr>
        <w:t>uch With Us” William Wordsworth</w:t>
      </w:r>
    </w:p>
    <w:p w:rsidR="00533A73" w:rsidRDefault="00533A73" w:rsidP="00F2751F">
      <w:pPr>
        <w:pStyle w:val="ListParagraph"/>
        <w:jc w:val="both"/>
        <w:rPr>
          <w:color w:val="000000"/>
          <w:sz w:val="24"/>
        </w:rPr>
      </w:pPr>
      <w:r>
        <w:rPr>
          <w:color w:val="000000"/>
          <w:sz w:val="24"/>
        </w:rPr>
        <w:t>“To Helen” Edgar Allan Poe</w:t>
      </w:r>
    </w:p>
    <w:p w:rsidR="00533A73" w:rsidRDefault="00F2751F" w:rsidP="00533A73">
      <w:pPr>
        <w:pStyle w:val="ListParagraph"/>
        <w:jc w:val="both"/>
        <w:rPr>
          <w:color w:val="000000"/>
          <w:sz w:val="24"/>
        </w:rPr>
      </w:pPr>
      <w:r w:rsidRPr="00F2751F">
        <w:rPr>
          <w:color w:val="000000"/>
          <w:sz w:val="24"/>
        </w:rPr>
        <w:t>“Much Madness Is Divinest Sense”</w:t>
      </w:r>
      <w:r w:rsidR="00533A73">
        <w:rPr>
          <w:color w:val="000000"/>
          <w:sz w:val="24"/>
        </w:rPr>
        <w:t xml:space="preserve"> Emily Dickinson</w:t>
      </w:r>
    </w:p>
    <w:p w:rsidR="00533A73" w:rsidRDefault="00533A73" w:rsidP="00533A73">
      <w:pPr>
        <w:pStyle w:val="ListParagraph"/>
        <w:jc w:val="both"/>
        <w:rPr>
          <w:color w:val="000000"/>
          <w:sz w:val="24"/>
        </w:rPr>
      </w:pPr>
      <w:r>
        <w:rPr>
          <w:color w:val="000000"/>
          <w:sz w:val="24"/>
        </w:rPr>
        <w:t>“Earth” John Hall Wheelock</w:t>
      </w:r>
    </w:p>
    <w:p w:rsidR="00533A73" w:rsidRDefault="00F2751F" w:rsidP="00533A73">
      <w:pPr>
        <w:pStyle w:val="ListParagraph"/>
        <w:jc w:val="both"/>
        <w:rPr>
          <w:color w:val="000000"/>
          <w:sz w:val="24"/>
        </w:rPr>
      </w:pPr>
      <w:r w:rsidRPr="00533A73">
        <w:rPr>
          <w:color w:val="000000"/>
          <w:sz w:val="24"/>
        </w:rPr>
        <w:t>“</w:t>
      </w:r>
      <w:proofErr w:type="spellStart"/>
      <w:r w:rsidRPr="00533A73">
        <w:rPr>
          <w:color w:val="000000"/>
          <w:sz w:val="24"/>
        </w:rPr>
        <w:t>O</w:t>
      </w:r>
      <w:r w:rsidR="00533A73">
        <w:rPr>
          <w:color w:val="000000"/>
          <w:sz w:val="24"/>
        </w:rPr>
        <w:t>zymandias</w:t>
      </w:r>
      <w:proofErr w:type="spellEnd"/>
      <w:r w:rsidR="00533A73">
        <w:rPr>
          <w:color w:val="000000"/>
          <w:sz w:val="24"/>
        </w:rPr>
        <w:t>” Percy Bysshe Shelley</w:t>
      </w:r>
    </w:p>
    <w:p w:rsidR="00533A73" w:rsidRDefault="00F2751F" w:rsidP="00533A73">
      <w:pPr>
        <w:pStyle w:val="ListParagraph"/>
        <w:jc w:val="both"/>
        <w:rPr>
          <w:color w:val="000000"/>
          <w:sz w:val="24"/>
        </w:rPr>
      </w:pPr>
      <w:r w:rsidRPr="00533A73">
        <w:rPr>
          <w:color w:val="000000"/>
          <w:sz w:val="24"/>
        </w:rPr>
        <w:t>“Not Wavi</w:t>
      </w:r>
      <w:r w:rsidR="00533A73">
        <w:rPr>
          <w:color w:val="000000"/>
          <w:sz w:val="24"/>
        </w:rPr>
        <w:t xml:space="preserve">ng </w:t>
      </w:r>
      <w:proofErr w:type="gramStart"/>
      <w:r w:rsidR="00533A73">
        <w:rPr>
          <w:color w:val="000000"/>
          <w:sz w:val="24"/>
        </w:rPr>
        <w:t>But</w:t>
      </w:r>
      <w:proofErr w:type="gramEnd"/>
      <w:r w:rsidR="00533A73">
        <w:rPr>
          <w:color w:val="000000"/>
          <w:sz w:val="24"/>
        </w:rPr>
        <w:t xml:space="preserve"> Drowning” Stevie Smith</w:t>
      </w:r>
    </w:p>
    <w:p w:rsidR="00F2751F" w:rsidRDefault="00F2751F" w:rsidP="00533A73">
      <w:pPr>
        <w:pStyle w:val="ListParagraph"/>
        <w:jc w:val="both"/>
        <w:rPr>
          <w:color w:val="000000"/>
          <w:sz w:val="24"/>
        </w:rPr>
      </w:pPr>
      <w:r w:rsidRPr="00533A73">
        <w:rPr>
          <w:color w:val="000000"/>
          <w:sz w:val="24"/>
        </w:rPr>
        <w:t xml:space="preserve">“When I Heard </w:t>
      </w:r>
      <w:proofErr w:type="gramStart"/>
      <w:r w:rsidRPr="00533A73">
        <w:rPr>
          <w:color w:val="000000"/>
          <w:sz w:val="24"/>
        </w:rPr>
        <w:t>The</w:t>
      </w:r>
      <w:proofErr w:type="gramEnd"/>
      <w:r w:rsidRPr="00533A73">
        <w:rPr>
          <w:color w:val="000000"/>
          <w:sz w:val="24"/>
        </w:rPr>
        <w:t xml:space="preserve"> </w:t>
      </w:r>
      <w:proofErr w:type="spellStart"/>
      <w:r w:rsidRPr="00533A73">
        <w:rPr>
          <w:color w:val="000000"/>
          <w:sz w:val="24"/>
        </w:rPr>
        <w:t>Learn'd</w:t>
      </w:r>
      <w:proofErr w:type="spellEnd"/>
      <w:r w:rsidRPr="00533A73">
        <w:rPr>
          <w:color w:val="000000"/>
          <w:sz w:val="24"/>
        </w:rPr>
        <w:t xml:space="preserve"> Astronomer” Walt Whitman</w:t>
      </w:r>
    </w:p>
    <w:p w:rsidR="00A97B00" w:rsidRDefault="00A97B00" w:rsidP="00533A73">
      <w:pPr>
        <w:pStyle w:val="ListParagraph"/>
        <w:jc w:val="both"/>
        <w:rPr>
          <w:color w:val="000000"/>
          <w:sz w:val="24"/>
        </w:rPr>
      </w:pPr>
    </w:p>
    <w:p w:rsidR="00A97B00" w:rsidRPr="00533A73" w:rsidRDefault="00A97B00" w:rsidP="00533A73">
      <w:pPr>
        <w:pStyle w:val="ListParagraph"/>
        <w:jc w:val="both"/>
        <w:rPr>
          <w:color w:val="000000"/>
          <w:sz w:val="24"/>
        </w:rPr>
      </w:pPr>
      <w:r w:rsidRPr="00A97B00">
        <w:rPr>
          <w:color w:val="000000"/>
          <w:sz w:val="24"/>
          <w:u w:val="single"/>
        </w:rPr>
        <w:t>List of the figures of speech</w:t>
      </w:r>
      <w:r>
        <w:rPr>
          <w:color w:val="000000"/>
          <w:sz w:val="24"/>
        </w:rPr>
        <w:t>:</w:t>
      </w:r>
      <w:r w:rsidRPr="00A97B00">
        <w:t xml:space="preserve"> </w:t>
      </w:r>
      <w:r>
        <w:rPr>
          <w:color w:val="000000"/>
          <w:sz w:val="24"/>
        </w:rPr>
        <w:t xml:space="preserve">simile, metaphor, symbol, image, </w:t>
      </w:r>
      <w:r w:rsidRPr="00A97B00">
        <w:rPr>
          <w:color w:val="000000"/>
          <w:sz w:val="24"/>
        </w:rPr>
        <w:t>personification, allusion, apostrophe, synecdoche, metonymy, paradox, hyperbole, understatement, oxymoron</w:t>
      </w:r>
      <w:r>
        <w:rPr>
          <w:color w:val="000000"/>
          <w:sz w:val="24"/>
        </w:rPr>
        <w:t xml:space="preserve"> </w:t>
      </w:r>
    </w:p>
    <w:p w:rsidR="008F5FA4" w:rsidRPr="00F2751F" w:rsidRDefault="008F5FA4" w:rsidP="008F5FA4">
      <w:pPr>
        <w:pStyle w:val="ListParagraph"/>
        <w:jc w:val="both"/>
        <w:rPr>
          <w:color w:val="000000"/>
          <w:sz w:val="24"/>
        </w:rPr>
      </w:pPr>
    </w:p>
    <w:sectPr w:rsidR="008F5FA4" w:rsidRPr="00F2751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D60E9D"/>
    <w:multiLevelType w:val="hybridMultilevel"/>
    <w:tmpl w:val="DC868A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BD8"/>
    <w:rsid w:val="001A1761"/>
    <w:rsid w:val="002956E8"/>
    <w:rsid w:val="0046574A"/>
    <w:rsid w:val="00533A73"/>
    <w:rsid w:val="008F5FA4"/>
    <w:rsid w:val="00A97B00"/>
    <w:rsid w:val="00C45BD8"/>
    <w:rsid w:val="00E14186"/>
    <w:rsid w:val="00E46F1E"/>
    <w:rsid w:val="00F14369"/>
    <w:rsid w:val="00F2751F"/>
    <w:rsid w:val="00FF1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57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6574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57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657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205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aaa</dc:creator>
  <cp:keywords/>
  <dc:description/>
  <cp:lastModifiedBy>aaa</cp:lastModifiedBy>
  <cp:revision>10</cp:revision>
  <dcterms:created xsi:type="dcterms:W3CDTF">2015-03-19T16:00:00Z</dcterms:created>
  <dcterms:modified xsi:type="dcterms:W3CDTF">2015-03-19T16:18:00Z</dcterms:modified>
</cp:coreProperties>
</file>